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报价函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>重庆三峡柑橘集团有限公司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根据比选公告要求，我司愿以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元/㎡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（大写：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元/㎡</w:t>
      </w: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）的综合单价承接“三峡柑橘”重庆区域分拨中心项目安全鉴定与抗震鉴定服务工作，最终按实结算。上述报价已包括承接该项工作的所有费用，同时我司已踏勘现场并知晓项目全部情况。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u w:val="none"/>
          <w:lang w:val="en-US" w:eastAsia="zh-CN"/>
        </w:rPr>
        <w:t>我司将严格按照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国家相关法律法规及行业规范，提供满足行政主管部门要求的正式合格的鉴定报告。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jc w:val="both"/>
        <w:textAlignment w:val="auto"/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报价人：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19" w:firstLineChars="1500"/>
        <w:jc w:val="both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none"/>
          <w:lang w:val="en-US" w:eastAsia="zh-CN"/>
        </w:rPr>
        <w:t>日  期：</w:t>
      </w:r>
      <w:r>
        <w:rPr>
          <w:rFonts w:hint="eastAsia" w:ascii="Times New Roman" w:hAnsi="Times New Roman" w:eastAsia="方正仿宋_GBK" w:cs="Times New Roman"/>
          <w:b/>
          <w:bCs/>
          <w:sz w:val="32"/>
          <w:szCs w:val="32"/>
          <w:u w:val="single"/>
          <w:lang w:val="en-US" w:eastAsia="zh-CN"/>
        </w:rPr>
        <w:t xml:space="preserve">             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M2Y5NzY4ZTVlZGU0Nzc1OGVjOTkxZDExMTM2NTUifQ=="/>
  </w:docVars>
  <w:rsids>
    <w:rsidRoot w:val="11E431B1"/>
    <w:rsid w:val="08620B8A"/>
    <w:rsid w:val="105F408A"/>
    <w:rsid w:val="11E431B1"/>
    <w:rsid w:val="130104D2"/>
    <w:rsid w:val="13172771"/>
    <w:rsid w:val="164259A6"/>
    <w:rsid w:val="1C111B30"/>
    <w:rsid w:val="3CC43573"/>
    <w:rsid w:val="44754202"/>
    <w:rsid w:val="68A53E5B"/>
    <w:rsid w:val="6C7F57EB"/>
    <w:rsid w:val="6EBD203A"/>
    <w:rsid w:val="6F3E4367"/>
    <w:rsid w:val="74730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2023-02-09T06:33:00Z</dcterms:created>
  <dc:creator>Mu'z1</dc:creator>
  <cp:lastModifiedBy>Mu'z1</cp:lastModifiedBy>
  <dcterms:modified xsi:type="dcterms:W3CDTF">2023-02-09T06:33:46Z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E5B2B6DF61F94C49ACAF9C69F947337C</vt:lpwstr>
  </property>
</Properties>
</file>